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A79" w:rsidRPr="00C17E9A" w:rsidRDefault="00F81A79" w:rsidP="00EC1C55">
      <w:pPr>
        <w:pStyle w:val="Nadpis6"/>
        <w:jc w:val="center"/>
        <w:rPr>
          <w:rFonts w:ascii="Geometric 231 AT" w:hAnsi="Geometric 231 AT" w:cs="Tahoma"/>
          <w:sz w:val="32"/>
        </w:rPr>
      </w:pPr>
      <w:r w:rsidRPr="00C17E9A">
        <w:rPr>
          <w:rFonts w:ascii="Geometric 231 AT" w:hAnsi="Geometric 231 AT" w:cs="Tahoma"/>
          <w:sz w:val="32"/>
        </w:rPr>
        <w:t>SLOVENSKÁ ZDRAVOTNÍCKA UNIVERZITA V BRATISLAVE</w:t>
      </w:r>
    </w:p>
    <w:p w:rsidR="00F81A79" w:rsidRPr="00C17E9A" w:rsidRDefault="00F81A79">
      <w:pPr>
        <w:jc w:val="center"/>
        <w:rPr>
          <w:rFonts w:ascii="Geometric 231 AT" w:hAnsi="Geometric 231 AT" w:cs="Tahoma"/>
          <w:sz w:val="24"/>
          <w:lang w:val="sk-SK"/>
        </w:rPr>
      </w:pPr>
      <w:r w:rsidRPr="00C17E9A">
        <w:rPr>
          <w:rFonts w:ascii="Geometric 231 AT" w:hAnsi="Geometric 231 AT" w:cs="Tahoma"/>
          <w:sz w:val="24"/>
          <w:lang w:val="sk-SK"/>
        </w:rPr>
        <w:t xml:space="preserve">Limbová ul. č.12, 833 03  Bratislava  37, </w:t>
      </w:r>
      <w:r w:rsidRPr="00C17E9A">
        <w:rPr>
          <w:rFonts w:ascii="Geometric 231 AT" w:hAnsi="Geometric 231 AT" w:cs="Tahoma"/>
          <w:sz w:val="24"/>
          <w:lang w:val="sk-SK"/>
        </w:rPr>
        <w:sym w:font="Wingdings 2" w:char="F027"/>
      </w:r>
      <w:r w:rsidRPr="00C17E9A">
        <w:rPr>
          <w:rFonts w:ascii="Geometric 231 AT" w:hAnsi="Geometric 231 AT" w:cs="Tahoma"/>
          <w:sz w:val="24"/>
          <w:lang w:val="sk-SK"/>
        </w:rPr>
        <w:t xml:space="preserve"> 02 / 59370 100, 111</w:t>
      </w:r>
    </w:p>
    <w:p w:rsidR="00F81A79" w:rsidRPr="00C17E9A" w:rsidRDefault="00F81A79">
      <w:pPr>
        <w:rPr>
          <w:rFonts w:ascii="Geometric 231 AT" w:hAnsi="Geometric 231 AT" w:cs="Tahoma"/>
          <w:sz w:val="16"/>
          <w:lang w:val="sk-SK"/>
        </w:rPr>
      </w:pPr>
      <w:r w:rsidRPr="00C17E9A">
        <w:rPr>
          <w:rFonts w:ascii="Geometric 231 AT" w:hAnsi="Geometric 231 AT" w:cs="Tahoma"/>
          <w:sz w:val="16"/>
          <w:lang w:val="sk-SK"/>
        </w:rPr>
        <w:t>_________________________________________________________________________________________________________________________</w:t>
      </w:r>
    </w:p>
    <w:p w:rsidR="00F81A79" w:rsidRPr="00C17E9A" w:rsidRDefault="001627E5" w:rsidP="001627E5">
      <w:pPr>
        <w:pStyle w:val="Nadpis2"/>
        <w:ind w:firstLine="0"/>
        <w:jc w:val="center"/>
        <w:rPr>
          <w:rFonts w:ascii="Times New Roman" w:hAnsi="Times New Roman" w:cs="Times New Roman"/>
        </w:rPr>
      </w:pPr>
      <w:r w:rsidRPr="00C17E9A">
        <w:rPr>
          <w:rFonts w:ascii="Times New Roman" w:hAnsi="Times New Roman" w:cs="Times New Roman"/>
        </w:rPr>
        <w:t>Lekárska fakulta</w:t>
      </w:r>
    </w:p>
    <w:p w:rsidR="00F81A79" w:rsidRPr="00C17E9A" w:rsidRDefault="00F81A79">
      <w:pPr>
        <w:rPr>
          <w:lang w:val="sk-SK"/>
        </w:rPr>
      </w:pPr>
    </w:p>
    <w:p w:rsidR="00F81A79" w:rsidRPr="00C17E9A" w:rsidRDefault="00F81A79" w:rsidP="002B440E">
      <w:pPr>
        <w:pStyle w:val="Nadpis3"/>
        <w:spacing w:line="276" w:lineRule="auto"/>
        <w:rPr>
          <w:rFonts w:ascii="Times New Roman" w:hAnsi="Times New Roman" w:cs="Times New Roman"/>
        </w:rPr>
      </w:pPr>
      <w:r w:rsidRPr="00C17E9A">
        <w:rPr>
          <w:rFonts w:ascii="Times New Roman" w:hAnsi="Times New Roman" w:cs="Times New Roman"/>
        </w:rPr>
        <w:t>P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R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I</w:t>
      </w:r>
      <w:r w:rsidR="00EC1C55" w:rsidRPr="00C17E9A">
        <w:rPr>
          <w:rFonts w:ascii="Times New Roman" w:hAnsi="Times New Roman" w:cs="Times New Roman"/>
        </w:rPr>
        <w:t> </w:t>
      </w:r>
      <w:r w:rsidRPr="00C17E9A">
        <w:rPr>
          <w:rFonts w:ascii="Times New Roman" w:hAnsi="Times New Roman" w:cs="Times New Roman"/>
        </w:rPr>
        <w:t>H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L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Á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Š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K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A</w:t>
      </w:r>
    </w:p>
    <w:p w:rsidR="00F81A79" w:rsidRPr="00C17E9A" w:rsidRDefault="00F81A79" w:rsidP="002B440E">
      <w:pPr>
        <w:spacing w:line="276" w:lineRule="auto"/>
        <w:jc w:val="center"/>
        <w:rPr>
          <w:b/>
          <w:bCs/>
          <w:sz w:val="28"/>
          <w:lang w:val="sk-SK"/>
        </w:rPr>
      </w:pPr>
      <w:r w:rsidRPr="00C17E9A">
        <w:rPr>
          <w:b/>
          <w:bCs/>
          <w:sz w:val="28"/>
          <w:lang w:val="sk-SK"/>
        </w:rPr>
        <w:t>na vzdelávaciu aktivitu</w:t>
      </w:r>
      <w:r w:rsidR="00383490" w:rsidRPr="00C17E9A">
        <w:rPr>
          <w:b/>
          <w:bCs/>
          <w:sz w:val="28"/>
          <w:lang w:val="sk-SK"/>
        </w:rPr>
        <w:t xml:space="preserve"> </w:t>
      </w:r>
    </w:p>
    <w:p w:rsidR="00F81A79" w:rsidRPr="00C17E9A" w:rsidRDefault="00F81A79">
      <w:pPr>
        <w:rPr>
          <w:lang w:val="sk-SK"/>
        </w:rPr>
      </w:pPr>
    </w:p>
    <w:p w:rsidR="007E523F" w:rsidRPr="002B440E" w:rsidRDefault="00F81A79" w:rsidP="00B879A3">
      <w:pPr>
        <w:rPr>
          <w:color w:val="0000FF"/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názov vzdelávacej aktivity</w:t>
      </w:r>
      <w:r w:rsidRPr="00C17E9A">
        <w:rPr>
          <w:sz w:val="26"/>
          <w:lang w:val="sk-SK"/>
        </w:rPr>
        <w:t>:</w:t>
      </w:r>
      <w:r w:rsidR="00EC1C55" w:rsidRPr="00C17E9A">
        <w:rPr>
          <w:sz w:val="26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 xml:space="preserve"> </w:t>
      </w:r>
      <w:r w:rsidR="00FB427D" w:rsidRPr="002B440E">
        <w:rPr>
          <w:b/>
          <w:color w:val="0000FF"/>
          <w:sz w:val="24"/>
          <w:szCs w:val="24"/>
          <w:lang w:val="sk-SK"/>
        </w:rPr>
        <w:t>Klinické skúšanie liekov a Správna klinická prax I.</w:t>
      </w:r>
    </w:p>
    <w:p w:rsidR="00937AA3" w:rsidRPr="00C17E9A" w:rsidRDefault="00F81A79" w:rsidP="00B879A3">
      <w:pPr>
        <w:rPr>
          <w:sz w:val="26"/>
          <w:lang w:val="sk-SK"/>
        </w:rPr>
      </w:pPr>
      <w:r w:rsidRPr="00C17E9A">
        <w:rPr>
          <w:sz w:val="24"/>
          <w:szCs w:val="24"/>
          <w:lang w:val="sk-SK"/>
        </w:rPr>
        <w:t>číslo vzdelávacej aktivity</w:t>
      </w:r>
      <w:r w:rsidRPr="00C17E9A">
        <w:rPr>
          <w:sz w:val="26"/>
          <w:lang w:val="sk-SK"/>
        </w:rPr>
        <w:t>:</w:t>
      </w:r>
      <w:r w:rsidR="00EC1C55" w:rsidRPr="00C17E9A">
        <w:rPr>
          <w:sz w:val="26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 xml:space="preserve"> </w:t>
      </w:r>
      <w:r w:rsidR="002D1080">
        <w:rPr>
          <w:b/>
          <w:color w:val="0000FF"/>
          <w:sz w:val="24"/>
          <w:szCs w:val="24"/>
        </w:rPr>
        <w:t>KCP 1 2</w:t>
      </w:r>
      <w:r w:rsidR="002B440E" w:rsidRPr="002B440E">
        <w:rPr>
          <w:b/>
          <w:color w:val="0000FF"/>
          <w:sz w:val="24"/>
          <w:szCs w:val="24"/>
        </w:rPr>
        <w:t>02</w:t>
      </w:r>
      <w:r w:rsidR="002D1080">
        <w:rPr>
          <w:b/>
          <w:color w:val="0000FF"/>
          <w:sz w:val="24"/>
          <w:szCs w:val="24"/>
        </w:rPr>
        <w:t>0</w:t>
      </w:r>
      <w:r w:rsidR="002B440E">
        <w:rPr>
          <w:b/>
          <w:sz w:val="32"/>
          <w:szCs w:val="32"/>
        </w:rPr>
        <w:t xml:space="preserve"> </w:t>
      </w:r>
      <w:r w:rsidR="00B27528" w:rsidRPr="00C17E9A">
        <w:rPr>
          <w:sz w:val="26"/>
          <w:lang w:val="sk-SK"/>
        </w:rPr>
        <w:t xml:space="preserve">        </w:t>
      </w:r>
      <w:r w:rsidR="00B2776C" w:rsidRPr="00C17E9A">
        <w:rPr>
          <w:sz w:val="26"/>
          <w:lang w:val="sk-SK"/>
        </w:rPr>
        <w:t xml:space="preserve">   </w:t>
      </w:r>
    </w:p>
    <w:p w:rsidR="00F81A79" w:rsidRPr="002B440E" w:rsidRDefault="00F81A79" w:rsidP="00B879A3">
      <w:pPr>
        <w:rPr>
          <w:b/>
          <w:color w:val="0000FF"/>
          <w:sz w:val="24"/>
          <w:szCs w:val="24"/>
          <w:lang w:val="sk-SK"/>
        </w:rPr>
      </w:pPr>
      <w:r w:rsidRPr="00C17E9A">
        <w:rPr>
          <w:sz w:val="24"/>
          <w:szCs w:val="24"/>
          <w:lang w:val="sk-SK"/>
        </w:rPr>
        <w:t>miesto konania:</w:t>
      </w:r>
      <w:r w:rsidR="00EC1C55" w:rsidRPr="00C17E9A">
        <w:rPr>
          <w:sz w:val="18"/>
          <w:szCs w:val="18"/>
          <w:lang w:val="sk-SK"/>
        </w:rPr>
        <w:t xml:space="preserve">  </w:t>
      </w:r>
      <w:r w:rsidR="00717316" w:rsidRPr="002B440E">
        <w:rPr>
          <w:b/>
          <w:color w:val="0000FF"/>
          <w:sz w:val="24"/>
          <w:szCs w:val="24"/>
          <w:lang w:val="sk-SK"/>
        </w:rPr>
        <w:t>SZU Bratislava</w:t>
      </w:r>
    </w:p>
    <w:p w:rsidR="00F81A79" w:rsidRPr="00717316" w:rsidRDefault="00F81A79" w:rsidP="00B879A3">
      <w:pPr>
        <w:rPr>
          <w:lang w:val="sk-SK"/>
        </w:rPr>
      </w:pPr>
      <w:r w:rsidRPr="00C17E9A">
        <w:rPr>
          <w:sz w:val="24"/>
          <w:szCs w:val="24"/>
          <w:lang w:val="sk-SK"/>
        </w:rPr>
        <w:t>dátum vzdelávacej aktivity</w:t>
      </w:r>
      <w:r w:rsidRPr="00C17E9A">
        <w:rPr>
          <w:sz w:val="26"/>
          <w:lang w:val="sk-SK"/>
        </w:rPr>
        <w:t>:</w:t>
      </w:r>
      <w:r w:rsidRPr="00C17E9A">
        <w:rPr>
          <w:sz w:val="18"/>
          <w:szCs w:val="18"/>
          <w:lang w:val="sk-SK"/>
        </w:rPr>
        <w:t xml:space="preserve"> </w:t>
      </w:r>
      <w:r w:rsidR="00931DB3">
        <w:rPr>
          <w:sz w:val="18"/>
          <w:szCs w:val="18"/>
          <w:lang w:val="sk-SK"/>
        </w:rPr>
        <w:tab/>
      </w:r>
      <w:r w:rsidR="002D1080">
        <w:rPr>
          <w:b/>
          <w:color w:val="0000FF"/>
          <w:sz w:val="24"/>
          <w:szCs w:val="24"/>
          <w:lang w:val="sk-SK"/>
        </w:rPr>
        <w:t>25</w:t>
      </w:r>
      <w:r w:rsidR="00931DB3" w:rsidRPr="002B440E">
        <w:rPr>
          <w:b/>
          <w:color w:val="0000FF"/>
          <w:sz w:val="24"/>
          <w:szCs w:val="24"/>
          <w:lang w:val="sk-SK"/>
        </w:rPr>
        <w:t xml:space="preserve">. – </w:t>
      </w:r>
      <w:r w:rsidR="002B440E" w:rsidRPr="002B440E">
        <w:rPr>
          <w:b/>
          <w:color w:val="0000FF"/>
          <w:sz w:val="24"/>
          <w:szCs w:val="24"/>
          <w:lang w:val="sk-SK"/>
        </w:rPr>
        <w:t>2</w:t>
      </w:r>
      <w:r w:rsidR="002D1080">
        <w:rPr>
          <w:b/>
          <w:color w:val="0000FF"/>
          <w:sz w:val="24"/>
          <w:szCs w:val="24"/>
          <w:lang w:val="sk-SK"/>
        </w:rPr>
        <w:t>6</w:t>
      </w:r>
      <w:r w:rsidR="00931DB3" w:rsidRPr="002B440E">
        <w:rPr>
          <w:b/>
          <w:color w:val="0000FF"/>
          <w:sz w:val="24"/>
          <w:szCs w:val="24"/>
          <w:lang w:val="sk-SK"/>
        </w:rPr>
        <w:t>.1</w:t>
      </w:r>
      <w:r w:rsidR="002B440E" w:rsidRPr="002B440E">
        <w:rPr>
          <w:b/>
          <w:color w:val="0000FF"/>
          <w:sz w:val="24"/>
          <w:szCs w:val="24"/>
          <w:lang w:val="sk-SK"/>
        </w:rPr>
        <w:t>1</w:t>
      </w:r>
      <w:r w:rsidR="00717316" w:rsidRPr="002B440E">
        <w:rPr>
          <w:b/>
          <w:color w:val="0000FF"/>
          <w:sz w:val="24"/>
          <w:szCs w:val="24"/>
          <w:lang w:val="sk-SK"/>
        </w:rPr>
        <w:t>.201</w:t>
      </w:r>
      <w:r w:rsidR="002D1080">
        <w:rPr>
          <w:b/>
          <w:color w:val="0000FF"/>
          <w:sz w:val="24"/>
          <w:szCs w:val="24"/>
          <w:lang w:val="sk-SK"/>
        </w:rPr>
        <w:t>5</w:t>
      </w:r>
      <w:bookmarkStart w:id="0" w:name="_GoBack"/>
      <w:bookmarkEnd w:id="0"/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meno, priezvisko, titul:</w:t>
      </w:r>
      <w:r w:rsidRPr="00C17E9A">
        <w:rPr>
          <w:sz w:val="18"/>
          <w:szCs w:val="18"/>
          <w:lang w:val="sk-SK"/>
        </w:rPr>
        <w:t xml:space="preserve"> </w:t>
      </w:r>
      <w:r w:rsidR="00EC1C55" w:rsidRPr="00C17E9A">
        <w:rPr>
          <w:sz w:val="18"/>
          <w:szCs w:val="18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>. . . . . . . . . . . . . . . . . . . . . . . . . . . . . . . . . . . . . . . . . . . . . . . . . . . . . . . . . . . . . . . . . . . . .</w:t>
      </w:r>
      <w:r w:rsidR="00B879A3" w:rsidRPr="00C17E9A">
        <w:rPr>
          <w:sz w:val="18"/>
          <w:szCs w:val="18"/>
          <w:lang w:val="sk-SK"/>
        </w:rPr>
        <w:t xml:space="preserve"> . . . . . . . . .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rodné číslo:</w:t>
      </w:r>
      <w:r w:rsidRPr="00C17E9A">
        <w:rPr>
          <w:sz w:val="18"/>
          <w:szCs w:val="18"/>
          <w:lang w:val="sk-SK"/>
        </w:rPr>
        <w:t xml:space="preserve"> </w:t>
      </w:r>
      <w:r w:rsidR="00EC1C55" w:rsidRPr="00C17E9A">
        <w:rPr>
          <w:sz w:val="18"/>
          <w:szCs w:val="18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>. . . . . . . . . . . . . . . . . . . . . . . . . . . . . . . . . . . . . .</w:t>
      </w:r>
      <w:r w:rsidR="00EB0E81" w:rsidRPr="00C17E9A">
        <w:rPr>
          <w:sz w:val="18"/>
          <w:szCs w:val="18"/>
          <w:lang w:val="sk-SK"/>
        </w:rPr>
        <w:t xml:space="preserve"> . .</w:t>
      </w:r>
      <w:r w:rsidRPr="00C17E9A">
        <w:rPr>
          <w:sz w:val="18"/>
          <w:szCs w:val="18"/>
          <w:lang w:val="sk-SK"/>
        </w:rPr>
        <w:t xml:space="preserve"> </w:t>
      </w:r>
      <w:r w:rsidR="00B879A3" w:rsidRPr="00C17E9A">
        <w:rPr>
          <w:sz w:val="18"/>
          <w:szCs w:val="18"/>
          <w:lang w:val="sk-SK"/>
        </w:rPr>
        <w:t xml:space="preserve"> </w:t>
      </w:r>
      <w:r w:rsidRPr="00C17E9A">
        <w:rPr>
          <w:sz w:val="24"/>
          <w:szCs w:val="24"/>
          <w:lang w:val="sk-SK"/>
        </w:rPr>
        <w:t>štátna príslušnosť:</w:t>
      </w:r>
      <w:r w:rsidRPr="00C17E9A">
        <w:rPr>
          <w:sz w:val="18"/>
          <w:szCs w:val="18"/>
          <w:lang w:val="sk-SK"/>
        </w:rPr>
        <w:t xml:space="preserve"> </w:t>
      </w:r>
      <w:r w:rsidR="00EC1C55" w:rsidRPr="00C17E9A">
        <w:rPr>
          <w:sz w:val="18"/>
          <w:szCs w:val="18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>.</w:t>
      </w:r>
      <w:r w:rsidR="007F728E" w:rsidRPr="00C17E9A">
        <w:rPr>
          <w:sz w:val="18"/>
          <w:szCs w:val="18"/>
          <w:lang w:val="sk-SK"/>
        </w:rPr>
        <w:t xml:space="preserve">  </w:t>
      </w:r>
      <w:r w:rsidRPr="00C17E9A">
        <w:rPr>
          <w:sz w:val="18"/>
          <w:szCs w:val="18"/>
          <w:lang w:val="sk-SK"/>
        </w:rPr>
        <w:t xml:space="preserve"> . . . . . . .</w:t>
      </w:r>
      <w:r w:rsidR="00B879A3" w:rsidRPr="00C17E9A">
        <w:rPr>
          <w:sz w:val="18"/>
          <w:szCs w:val="18"/>
          <w:lang w:val="sk-SK"/>
        </w:rPr>
        <w:t xml:space="preserve"> . . .</w:t>
      </w:r>
      <w:r w:rsidR="00EB0E81" w:rsidRPr="00C17E9A">
        <w:rPr>
          <w:sz w:val="18"/>
          <w:szCs w:val="18"/>
          <w:lang w:val="sk-SK"/>
        </w:rPr>
        <w:t xml:space="preserve"> . . . . . . . . . . . . .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2C387F" w:rsidP="00B879A3">
      <w:pPr>
        <w:rPr>
          <w:sz w:val="18"/>
          <w:szCs w:val="18"/>
          <w:lang w:val="sk-SK"/>
        </w:rPr>
      </w:pPr>
      <w:r w:rsidRPr="00C17E9A">
        <w:rPr>
          <w:sz w:val="26"/>
          <w:lang w:val="sk-SK"/>
        </w:rPr>
        <w:t>□</w:t>
      </w:r>
      <w:r w:rsidRPr="00C17E9A">
        <w:rPr>
          <w:b/>
          <w:sz w:val="22"/>
          <w:szCs w:val="22"/>
          <w:lang w:val="sk-SK"/>
        </w:rPr>
        <w:t>*</w:t>
      </w:r>
      <w:r w:rsidR="00F81A79" w:rsidRPr="00C17E9A">
        <w:rPr>
          <w:sz w:val="24"/>
          <w:szCs w:val="24"/>
          <w:lang w:val="sk-SK"/>
        </w:rPr>
        <w:t>adresa bydliska /PSČ/:</w:t>
      </w:r>
      <w:r w:rsidR="00F81A79" w:rsidRPr="00C17E9A">
        <w:rPr>
          <w:sz w:val="18"/>
          <w:szCs w:val="18"/>
          <w:lang w:val="sk-SK"/>
        </w:rPr>
        <w:t xml:space="preserve"> </w:t>
      </w:r>
      <w:r w:rsidR="00EC1C55" w:rsidRPr="00C17E9A">
        <w:rPr>
          <w:sz w:val="18"/>
          <w:szCs w:val="18"/>
          <w:lang w:val="sk-SK"/>
        </w:rPr>
        <w:t xml:space="preserve"> </w:t>
      </w:r>
      <w:r w:rsidR="00F81A79"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</w:t>
      </w:r>
      <w:r w:rsidRPr="00C17E9A">
        <w:rPr>
          <w:sz w:val="18"/>
          <w:szCs w:val="18"/>
          <w:lang w:val="sk-SK"/>
        </w:rPr>
        <w:t>. . . . . . . . . . . . . . . .</w:t>
      </w:r>
    </w:p>
    <w:p w:rsidR="00B879A3" w:rsidRPr="00C17E9A" w:rsidRDefault="00B879A3" w:rsidP="00B879A3">
      <w:pPr>
        <w:rPr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>. . . . . . . . . . . . . . . . . . . . . . . . . . . . . . . . . . . . . . . . . . . . . . . . . . . . . . . . . . . . . . . . . . . . . . . . . . . . . . . . . . . . . . . .</w:t>
      </w:r>
      <w:r w:rsidR="00B879A3" w:rsidRPr="00C17E9A">
        <w:rPr>
          <w:sz w:val="18"/>
          <w:szCs w:val="18"/>
          <w:lang w:val="sk-SK"/>
        </w:rPr>
        <w:t xml:space="preserve"> . . . . . . . . .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2C387F" w:rsidP="00B879A3">
      <w:pPr>
        <w:rPr>
          <w:sz w:val="18"/>
          <w:szCs w:val="18"/>
          <w:lang w:val="sk-SK"/>
        </w:rPr>
      </w:pPr>
      <w:r w:rsidRPr="00C17E9A">
        <w:rPr>
          <w:sz w:val="26"/>
          <w:lang w:val="sk-SK"/>
        </w:rPr>
        <w:t>□</w:t>
      </w:r>
      <w:r w:rsidRPr="00C17E9A">
        <w:rPr>
          <w:b/>
          <w:sz w:val="22"/>
          <w:szCs w:val="22"/>
          <w:lang w:val="sk-SK"/>
        </w:rPr>
        <w:t>*</w:t>
      </w:r>
      <w:r w:rsidR="00F81A79" w:rsidRPr="00C17E9A">
        <w:rPr>
          <w:sz w:val="24"/>
          <w:szCs w:val="24"/>
          <w:lang w:val="sk-SK"/>
        </w:rPr>
        <w:t>adresa pracoviska /PSČ/:</w:t>
      </w:r>
      <w:r w:rsidR="00F81A79" w:rsidRPr="00C17E9A">
        <w:rPr>
          <w:sz w:val="18"/>
          <w:szCs w:val="18"/>
          <w:lang w:val="sk-SK"/>
        </w:rPr>
        <w:t xml:space="preserve"> </w:t>
      </w:r>
      <w:r w:rsidR="00EC1C55" w:rsidRPr="00C17E9A">
        <w:rPr>
          <w:sz w:val="18"/>
          <w:szCs w:val="18"/>
          <w:lang w:val="sk-SK"/>
        </w:rPr>
        <w:t xml:space="preserve"> </w:t>
      </w:r>
      <w:r w:rsidR="00F81A79" w:rsidRPr="00C17E9A">
        <w:rPr>
          <w:sz w:val="18"/>
          <w:szCs w:val="18"/>
          <w:lang w:val="sk-SK"/>
        </w:rPr>
        <w:t xml:space="preserve"> . . . . . . . . . . . . . . . . . . . . . . . . . . . . . . . . . . . . . . . . . . . . . . . . . . . . . . . . . . .</w:t>
      </w:r>
      <w:r w:rsidRPr="00C17E9A">
        <w:rPr>
          <w:sz w:val="18"/>
          <w:szCs w:val="18"/>
          <w:lang w:val="sk-SK"/>
        </w:rPr>
        <w:t xml:space="preserve"> . . . . . . . . . . . . . .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B879A3" w:rsidRPr="00C17E9A">
        <w:rPr>
          <w:sz w:val="18"/>
          <w:szCs w:val="18"/>
          <w:lang w:val="sk-SK"/>
        </w:rPr>
        <w:t>. . . . . . . . . . . . . . . .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2B440E" w:rsidP="00B879A3">
      <w:pPr>
        <w:rPr>
          <w:sz w:val="18"/>
          <w:szCs w:val="18"/>
          <w:lang w:val="sk-SK"/>
        </w:rPr>
      </w:pPr>
      <w:r>
        <w:rPr>
          <w:sz w:val="24"/>
          <w:szCs w:val="24"/>
          <w:lang w:val="sk-SK"/>
        </w:rPr>
        <w:t>kontakt /</w:t>
      </w:r>
      <w:r w:rsidR="00F81A79" w:rsidRPr="00C17E9A">
        <w:rPr>
          <w:sz w:val="24"/>
          <w:szCs w:val="24"/>
          <w:lang w:val="sk-SK"/>
        </w:rPr>
        <w:t>č.</w:t>
      </w:r>
      <w:r w:rsidR="007F728E" w:rsidRPr="00C17E9A">
        <w:rPr>
          <w:sz w:val="24"/>
          <w:szCs w:val="24"/>
          <w:lang w:val="sk-SK"/>
        </w:rPr>
        <w:t xml:space="preserve"> </w:t>
      </w:r>
      <w:r w:rsidR="00F81A79" w:rsidRPr="00C17E9A">
        <w:rPr>
          <w:sz w:val="24"/>
          <w:szCs w:val="24"/>
          <w:lang w:val="sk-SK"/>
        </w:rPr>
        <w:t>telefónu, mobilu, e-mail/:</w:t>
      </w:r>
      <w:r w:rsidR="00EC1C55" w:rsidRPr="00C17E9A">
        <w:rPr>
          <w:sz w:val="18"/>
          <w:szCs w:val="18"/>
          <w:lang w:val="sk-SK"/>
        </w:rPr>
        <w:t xml:space="preserve"> </w:t>
      </w:r>
      <w:r w:rsidR="00F81A79" w:rsidRPr="00C17E9A">
        <w:rPr>
          <w:sz w:val="18"/>
          <w:szCs w:val="18"/>
          <w:lang w:val="sk-SK"/>
        </w:rPr>
        <w:t xml:space="preserve"> . . . . . . . . . . . . . . . . . . . . . . . . . . . . . . . . . . . . . . . . . . . . . . . . . . . . . . . . . . . . . . . .</w:t>
      </w:r>
      <w:r w:rsidR="00B879A3" w:rsidRPr="00C17E9A">
        <w:rPr>
          <w:sz w:val="18"/>
          <w:szCs w:val="18"/>
          <w:lang w:val="sk-SK"/>
        </w:rPr>
        <w:t xml:space="preserve"> . .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získaná špecializácia v odbore:</w:t>
      </w:r>
      <w:r w:rsidR="00CB14B8" w:rsidRPr="00C17E9A">
        <w:rPr>
          <w:sz w:val="18"/>
          <w:szCs w:val="18"/>
          <w:lang w:val="sk-SK"/>
        </w:rPr>
        <w:t xml:space="preserve"> </w:t>
      </w:r>
      <w:r w:rsidR="00EC1C55" w:rsidRPr="00C17E9A">
        <w:rPr>
          <w:sz w:val="18"/>
          <w:szCs w:val="18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>. . . . . . . . . . . . . . . . . . . . . . . . . . . . . . . . . . . . . . . . . . . . . . . . . . . . . . . . . . . . . . . . . . . . . . .</w:t>
      </w:r>
      <w:r w:rsidR="00CB14B8" w:rsidRPr="00C17E9A">
        <w:rPr>
          <w:sz w:val="18"/>
          <w:szCs w:val="18"/>
          <w:lang w:val="sk-SK"/>
        </w:rPr>
        <w:t xml:space="preserve"> .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doterajšia prax v špecializačnom odbore / rozpis: kde, od-do /:</w:t>
      </w:r>
    </w:p>
    <w:p w:rsidR="00CB14B8" w:rsidRPr="00C17E9A" w:rsidRDefault="00CB14B8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>. . . . . . . . . . . . . . . .</w:t>
      </w:r>
    </w:p>
    <w:p w:rsidR="00F81A79" w:rsidRPr="00C17E9A" w:rsidRDefault="00F81A79" w:rsidP="00B879A3">
      <w:pPr>
        <w:rPr>
          <w:sz w:val="24"/>
          <w:szCs w:val="24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>. . . . . . . . . . . . . . . .</w:t>
      </w:r>
    </w:p>
    <w:p w:rsidR="00F81A79" w:rsidRPr="00C17E9A" w:rsidRDefault="00F81A79" w:rsidP="00B879A3">
      <w:pPr>
        <w:rPr>
          <w:sz w:val="24"/>
          <w:szCs w:val="24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>. . . . . . . . . . . . . . . .</w:t>
      </w:r>
    </w:p>
    <w:p w:rsidR="00F81A79" w:rsidRPr="00C17E9A" w:rsidRDefault="00F81A79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doterajšia prax v iných odboroch / rozpis: kde, od-do /:</w:t>
      </w:r>
    </w:p>
    <w:p w:rsidR="00CB14B8" w:rsidRPr="00C17E9A" w:rsidRDefault="00CB14B8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>. . . . . . . . . . . . . . . .</w:t>
      </w:r>
    </w:p>
    <w:p w:rsidR="00F81A79" w:rsidRPr="00C17E9A" w:rsidRDefault="00F81A79" w:rsidP="00B879A3">
      <w:pPr>
        <w:rPr>
          <w:sz w:val="24"/>
          <w:szCs w:val="24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>. . . . . . . . . . . . . . . .</w:t>
      </w:r>
    </w:p>
    <w:p w:rsidR="00F81A79" w:rsidRPr="00C17E9A" w:rsidRDefault="00F81A79" w:rsidP="00B879A3">
      <w:pPr>
        <w:rPr>
          <w:sz w:val="24"/>
          <w:szCs w:val="24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>. . . . . . . . . . . . . . . .</w:t>
      </w:r>
    </w:p>
    <w:p w:rsidR="00F81A79" w:rsidRPr="00C17E9A" w:rsidRDefault="00F81A79" w:rsidP="00B879A3">
      <w:pPr>
        <w:rPr>
          <w:sz w:val="24"/>
          <w:szCs w:val="24"/>
          <w:lang w:val="sk-SK"/>
        </w:rPr>
      </w:pPr>
    </w:p>
    <w:p w:rsidR="00F81A79" w:rsidRPr="00C17E9A" w:rsidRDefault="00F81A79" w:rsidP="00B879A3">
      <w:pPr>
        <w:rPr>
          <w:sz w:val="26"/>
          <w:lang w:val="sk-SK"/>
        </w:rPr>
      </w:pPr>
      <w:r w:rsidRPr="00C17E9A">
        <w:rPr>
          <w:sz w:val="24"/>
          <w:szCs w:val="24"/>
          <w:lang w:val="sk-SK"/>
        </w:rPr>
        <w:t>dátum:</w:t>
      </w:r>
      <w:r w:rsidRPr="00C17E9A">
        <w:rPr>
          <w:sz w:val="18"/>
          <w:szCs w:val="18"/>
          <w:lang w:val="sk-SK"/>
        </w:rPr>
        <w:t xml:space="preserve"> . . . . . . . . . . . . . . . . . . . . . . . . . . . . . . .</w:t>
      </w:r>
    </w:p>
    <w:p w:rsidR="00F81A79" w:rsidRPr="00C17E9A" w:rsidRDefault="00F81A79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>. . . . . . . . . . . . . . . . . . . . . . . . . . . . . . . . . . . . . . . .</w:t>
      </w:r>
      <w:r w:rsidRPr="00C17E9A">
        <w:rPr>
          <w:sz w:val="18"/>
          <w:szCs w:val="18"/>
          <w:lang w:val="sk-SK"/>
        </w:rPr>
        <w:tab/>
      </w:r>
      <w:r w:rsidRPr="00C17E9A">
        <w:rPr>
          <w:sz w:val="18"/>
          <w:szCs w:val="18"/>
          <w:lang w:val="sk-SK"/>
        </w:rPr>
        <w:tab/>
      </w:r>
      <w:r w:rsidRPr="00C17E9A">
        <w:rPr>
          <w:sz w:val="18"/>
          <w:szCs w:val="18"/>
          <w:lang w:val="sk-SK"/>
        </w:rPr>
        <w:tab/>
      </w:r>
      <w:r w:rsidRPr="00C17E9A">
        <w:rPr>
          <w:sz w:val="18"/>
          <w:szCs w:val="18"/>
          <w:lang w:val="sk-SK"/>
        </w:rPr>
        <w:tab/>
        <w:t>. . . . . . . . . . . . . . . . . .</w:t>
      </w:r>
      <w:r w:rsidR="00CB14B8" w:rsidRPr="00C17E9A">
        <w:rPr>
          <w:sz w:val="18"/>
          <w:szCs w:val="18"/>
          <w:lang w:val="sk-SK"/>
        </w:rPr>
        <w:t xml:space="preserve"> . . . . . . . . . . . . . . .</w:t>
      </w:r>
    </w:p>
    <w:p w:rsidR="00F81A79" w:rsidRPr="00C17E9A" w:rsidRDefault="00CB14B8" w:rsidP="00CB14B8">
      <w:pPr>
        <w:ind w:firstLine="708"/>
        <w:rPr>
          <w:sz w:val="24"/>
          <w:szCs w:val="24"/>
          <w:lang w:val="sk-SK"/>
        </w:rPr>
      </w:pPr>
      <w:r w:rsidRPr="00C17E9A">
        <w:rPr>
          <w:sz w:val="24"/>
          <w:szCs w:val="24"/>
          <w:lang w:val="sk-SK"/>
        </w:rPr>
        <w:t>od</w:t>
      </w:r>
      <w:r w:rsidR="00F81A79" w:rsidRPr="00C17E9A">
        <w:rPr>
          <w:sz w:val="24"/>
          <w:szCs w:val="24"/>
          <w:lang w:val="sk-SK"/>
        </w:rPr>
        <w:t>poručenie zamestnávateľa</w:t>
      </w:r>
      <w:r w:rsidR="00F81A79" w:rsidRPr="00C17E9A">
        <w:rPr>
          <w:sz w:val="24"/>
          <w:szCs w:val="24"/>
          <w:lang w:val="sk-SK"/>
        </w:rPr>
        <w:tab/>
      </w:r>
      <w:r w:rsidR="00F81A79" w:rsidRPr="00C17E9A">
        <w:rPr>
          <w:sz w:val="24"/>
          <w:szCs w:val="24"/>
          <w:lang w:val="sk-SK"/>
        </w:rPr>
        <w:tab/>
      </w:r>
      <w:r w:rsidR="00F81A79" w:rsidRPr="00C17E9A">
        <w:rPr>
          <w:sz w:val="24"/>
          <w:szCs w:val="24"/>
          <w:lang w:val="sk-SK"/>
        </w:rPr>
        <w:tab/>
      </w:r>
      <w:r w:rsidR="00F81A79" w:rsidRPr="00C17E9A">
        <w:rPr>
          <w:sz w:val="24"/>
          <w:szCs w:val="24"/>
          <w:lang w:val="sk-SK"/>
        </w:rPr>
        <w:tab/>
      </w:r>
      <w:r w:rsidR="00F81A79" w:rsidRPr="00C17E9A">
        <w:rPr>
          <w:sz w:val="24"/>
          <w:szCs w:val="24"/>
          <w:lang w:val="sk-SK"/>
        </w:rPr>
        <w:tab/>
      </w:r>
      <w:r w:rsidR="00F81A79" w:rsidRPr="00C17E9A">
        <w:rPr>
          <w:sz w:val="24"/>
          <w:szCs w:val="24"/>
          <w:lang w:val="sk-SK"/>
        </w:rPr>
        <w:tab/>
      </w:r>
      <w:r w:rsidR="002F643F" w:rsidRPr="00C17E9A">
        <w:rPr>
          <w:sz w:val="24"/>
          <w:szCs w:val="24"/>
          <w:lang w:val="sk-SK"/>
        </w:rPr>
        <w:t xml:space="preserve">   </w:t>
      </w:r>
      <w:r w:rsidR="00F81A79" w:rsidRPr="00C17E9A">
        <w:rPr>
          <w:sz w:val="24"/>
          <w:szCs w:val="24"/>
          <w:lang w:val="sk-SK"/>
        </w:rPr>
        <w:t>podpis účastníka</w:t>
      </w:r>
    </w:p>
    <w:p w:rsidR="00F81A79" w:rsidRPr="00C17E9A" w:rsidRDefault="00CB14B8" w:rsidP="00CB14B8">
      <w:pPr>
        <w:ind w:left="708"/>
        <w:rPr>
          <w:sz w:val="22"/>
          <w:szCs w:val="22"/>
          <w:lang w:val="sk-SK"/>
        </w:rPr>
      </w:pPr>
      <w:r w:rsidRPr="00C17E9A">
        <w:rPr>
          <w:sz w:val="22"/>
          <w:szCs w:val="22"/>
          <w:lang w:val="sk-SK"/>
        </w:rPr>
        <w:t xml:space="preserve">       </w:t>
      </w:r>
      <w:r w:rsidR="00F81A79" w:rsidRPr="00C17E9A">
        <w:rPr>
          <w:sz w:val="22"/>
          <w:szCs w:val="22"/>
          <w:lang w:val="sk-SK"/>
        </w:rPr>
        <w:t>/ pečiatka, podpis</w:t>
      </w:r>
      <w:r w:rsidR="00EC1C55" w:rsidRPr="00C17E9A">
        <w:rPr>
          <w:sz w:val="22"/>
          <w:szCs w:val="22"/>
          <w:lang w:val="sk-SK"/>
        </w:rPr>
        <w:t xml:space="preserve"> </w:t>
      </w:r>
      <w:r w:rsidR="00F81A79" w:rsidRPr="00C17E9A">
        <w:rPr>
          <w:sz w:val="22"/>
          <w:szCs w:val="22"/>
          <w:lang w:val="sk-SK"/>
        </w:rPr>
        <w:t>/</w:t>
      </w:r>
    </w:p>
    <w:p w:rsidR="00CB14B8" w:rsidRPr="00C17E9A" w:rsidRDefault="00CB14B8" w:rsidP="00B879A3">
      <w:pPr>
        <w:rPr>
          <w:sz w:val="16"/>
          <w:lang w:val="sk-SK"/>
        </w:rPr>
      </w:pPr>
    </w:p>
    <w:p w:rsidR="00F81A79" w:rsidRPr="00C17E9A" w:rsidRDefault="002F643F" w:rsidP="00B879A3">
      <w:pPr>
        <w:rPr>
          <w:sz w:val="16"/>
          <w:lang w:val="sk-SK"/>
        </w:rPr>
      </w:pPr>
      <w:r w:rsidRPr="00C17E9A">
        <w:rPr>
          <w:sz w:val="16"/>
          <w:lang w:val="sk-SK"/>
        </w:rPr>
        <w:t>_________________________________________________________________________________________________________________________</w:t>
      </w:r>
    </w:p>
    <w:p w:rsidR="00F81A79" w:rsidRDefault="00F81A79" w:rsidP="00B879A3">
      <w:pPr>
        <w:rPr>
          <w:b/>
          <w:sz w:val="22"/>
          <w:szCs w:val="22"/>
          <w:lang w:val="sk-SK"/>
        </w:rPr>
      </w:pPr>
      <w:r w:rsidRPr="00C17E9A">
        <w:rPr>
          <w:b/>
          <w:sz w:val="22"/>
          <w:szCs w:val="22"/>
          <w:lang w:val="sk-SK"/>
        </w:rPr>
        <w:t xml:space="preserve">*  </w:t>
      </w:r>
      <w:r w:rsidRPr="00C17E9A">
        <w:rPr>
          <w:b/>
          <w:sz w:val="22"/>
          <w:szCs w:val="22"/>
          <w:u w:val="single"/>
          <w:lang w:val="sk-SK"/>
        </w:rPr>
        <w:t>poznámka:</w:t>
      </w:r>
      <w:r w:rsidRPr="00C17E9A">
        <w:rPr>
          <w:b/>
          <w:sz w:val="22"/>
          <w:szCs w:val="22"/>
          <w:lang w:val="sk-SK"/>
        </w:rPr>
        <w:t xml:space="preserve">  označte kontaktnú adresu</w:t>
      </w:r>
    </w:p>
    <w:p w:rsidR="002B440E" w:rsidRDefault="002B440E" w:rsidP="00B879A3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sk-SK"/>
        </w:rPr>
        <w:t xml:space="preserve">Poslať poštou alebo e-mailom na Študijné oddelenie LF SZU, p. Ivana Lukáčová, Limbová 12-14, 83303 Bratislava, e-mail: </w:t>
      </w:r>
      <w:hyperlink r:id="rId5" w:history="1">
        <w:r w:rsidRPr="001F3544">
          <w:rPr>
            <w:rStyle w:val="Hypertextovprepojenie"/>
            <w:b/>
            <w:sz w:val="22"/>
            <w:szCs w:val="22"/>
            <w:lang w:val="sk-SK"/>
          </w:rPr>
          <w:t>ivana.lukacova</w:t>
        </w:r>
        <w:r w:rsidRPr="001F3544">
          <w:rPr>
            <w:rStyle w:val="Hypertextovprepojenie"/>
            <w:b/>
            <w:sz w:val="22"/>
            <w:szCs w:val="22"/>
            <w:lang w:val="en-US"/>
          </w:rPr>
          <w:t>@szu.sk</w:t>
        </w:r>
      </w:hyperlink>
      <w:r>
        <w:rPr>
          <w:b/>
          <w:sz w:val="22"/>
          <w:szCs w:val="22"/>
          <w:lang w:val="en-US"/>
        </w:rPr>
        <w:t xml:space="preserve"> </w:t>
      </w:r>
    </w:p>
    <w:p w:rsidR="002B440E" w:rsidRPr="002B440E" w:rsidRDefault="002B440E" w:rsidP="002B440E">
      <w:pPr>
        <w:jc w:val="both"/>
        <w:rPr>
          <w:color w:val="0000FF"/>
          <w:sz w:val="22"/>
          <w:szCs w:val="22"/>
          <w:lang w:val="sk-SK"/>
        </w:rPr>
      </w:pPr>
      <w:r w:rsidRPr="002B440E">
        <w:rPr>
          <w:color w:val="0000FF"/>
          <w:sz w:val="22"/>
          <w:szCs w:val="22"/>
          <w:u w:val="single"/>
          <w:lang w:val="en-US"/>
        </w:rPr>
        <w:t>UPOZORNENIE</w:t>
      </w:r>
      <w:r w:rsidRPr="002B440E">
        <w:rPr>
          <w:color w:val="0000FF"/>
          <w:sz w:val="22"/>
          <w:szCs w:val="22"/>
          <w:lang w:val="en-US"/>
        </w:rPr>
        <w:t>: PO</w:t>
      </w:r>
      <w:r w:rsidRPr="002B440E">
        <w:rPr>
          <w:color w:val="0000FF"/>
          <w:sz w:val="22"/>
          <w:szCs w:val="22"/>
          <w:lang w:val="sk-SK"/>
        </w:rPr>
        <w:t>Č</w:t>
      </w:r>
      <w:r w:rsidRPr="002B440E">
        <w:rPr>
          <w:color w:val="0000FF"/>
          <w:sz w:val="22"/>
          <w:szCs w:val="22"/>
          <w:lang w:val="en-US"/>
        </w:rPr>
        <w:t xml:space="preserve">ET MIEST NA KURZ JE OBMEDZENÝ, NÁSTUP ÚČASTNÍKOV </w:t>
      </w:r>
      <w:r w:rsidRPr="002B440E">
        <w:rPr>
          <w:color w:val="0000FF"/>
          <w:sz w:val="22"/>
          <w:szCs w:val="22"/>
          <w:lang w:val="sk-SK"/>
        </w:rPr>
        <w:t xml:space="preserve">VÝHRADNE NA POZVÁNKU ZASLANÚ ŠO LF SZU. PRIHLÁŠKY BUDÚ VYBAVOVANÉ PODĽA DÁTUMU DORUČENIA DO VYČERPANIA ANOTOVANEJ KAPACITY KURZU (v prípade seriózneho záujmu možnosť usporiadania mimoriadneho kurzu v náhradnom termíne).    </w:t>
      </w:r>
    </w:p>
    <w:sectPr w:rsidR="002B440E" w:rsidRPr="002B440E" w:rsidSect="00EE34B7">
      <w:pgSz w:w="11906" w:h="16838" w:code="9"/>
      <w:pgMar w:top="530" w:right="1220" w:bottom="424" w:left="936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metr231 A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metric 231 A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3132"/>
    <w:multiLevelType w:val="hybridMultilevel"/>
    <w:tmpl w:val="1158AB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4F0533"/>
    <w:multiLevelType w:val="hybridMultilevel"/>
    <w:tmpl w:val="69822284"/>
    <w:lvl w:ilvl="0" w:tplc="041B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471E1938"/>
    <w:multiLevelType w:val="hybridMultilevel"/>
    <w:tmpl w:val="4DE49BE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F6C27"/>
    <w:multiLevelType w:val="hybridMultilevel"/>
    <w:tmpl w:val="81C4DD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3E774E"/>
    <w:multiLevelType w:val="hybridMultilevel"/>
    <w:tmpl w:val="771CE7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E34B7"/>
    <w:rsid w:val="000475D5"/>
    <w:rsid w:val="00064419"/>
    <w:rsid w:val="00083483"/>
    <w:rsid w:val="00092140"/>
    <w:rsid w:val="001627E5"/>
    <w:rsid w:val="001802E2"/>
    <w:rsid w:val="001E65CF"/>
    <w:rsid w:val="00224ABA"/>
    <w:rsid w:val="00252DD0"/>
    <w:rsid w:val="002740FD"/>
    <w:rsid w:val="002B440E"/>
    <w:rsid w:val="002C387F"/>
    <w:rsid w:val="002D1080"/>
    <w:rsid w:val="002D2A29"/>
    <w:rsid w:val="002F643F"/>
    <w:rsid w:val="00307F5E"/>
    <w:rsid w:val="00320F0A"/>
    <w:rsid w:val="00321DFE"/>
    <w:rsid w:val="00345978"/>
    <w:rsid w:val="00350C48"/>
    <w:rsid w:val="00367C05"/>
    <w:rsid w:val="00383490"/>
    <w:rsid w:val="003D1935"/>
    <w:rsid w:val="003E2043"/>
    <w:rsid w:val="003E4001"/>
    <w:rsid w:val="00495B80"/>
    <w:rsid w:val="00717316"/>
    <w:rsid w:val="0077197D"/>
    <w:rsid w:val="007E523F"/>
    <w:rsid w:val="007F728E"/>
    <w:rsid w:val="0086101C"/>
    <w:rsid w:val="0088024B"/>
    <w:rsid w:val="0088546C"/>
    <w:rsid w:val="008A7BA7"/>
    <w:rsid w:val="009110E3"/>
    <w:rsid w:val="00931DB3"/>
    <w:rsid w:val="00937AA3"/>
    <w:rsid w:val="00A535F3"/>
    <w:rsid w:val="00B02B78"/>
    <w:rsid w:val="00B27528"/>
    <w:rsid w:val="00B2776C"/>
    <w:rsid w:val="00B40F12"/>
    <w:rsid w:val="00B7100C"/>
    <w:rsid w:val="00B879A3"/>
    <w:rsid w:val="00BD6E2F"/>
    <w:rsid w:val="00C15F5D"/>
    <w:rsid w:val="00C17E9A"/>
    <w:rsid w:val="00C941F2"/>
    <w:rsid w:val="00CA2C1A"/>
    <w:rsid w:val="00CB14B8"/>
    <w:rsid w:val="00CF2968"/>
    <w:rsid w:val="00D64DC7"/>
    <w:rsid w:val="00D709C5"/>
    <w:rsid w:val="00DF123B"/>
    <w:rsid w:val="00E375A4"/>
    <w:rsid w:val="00EB0E81"/>
    <w:rsid w:val="00EB4444"/>
    <w:rsid w:val="00EC1C55"/>
    <w:rsid w:val="00EE34B7"/>
    <w:rsid w:val="00F13321"/>
    <w:rsid w:val="00F81A79"/>
    <w:rsid w:val="00FB427D"/>
    <w:rsid w:val="00FC669C"/>
    <w:rsid w:val="00FD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B876F3-3317-48D7-92BB-8B8AE1F5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ind w:left="3540" w:firstLine="708"/>
      <w:outlineLvl w:val="0"/>
    </w:pPr>
    <w:rPr>
      <w:rFonts w:ascii="Geometr231 AT" w:hAnsi="Geometr231 AT"/>
      <w:b/>
      <w:bCs/>
      <w:sz w:val="32"/>
    </w:rPr>
  </w:style>
  <w:style w:type="paragraph" w:styleId="Nadpis2">
    <w:name w:val="heading 2"/>
    <w:basedOn w:val="Normlny"/>
    <w:next w:val="Normlny"/>
    <w:qFormat/>
    <w:pPr>
      <w:keepNext/>
      <w:ind w:firstLine="708"/>
      <w:outlineLvl w:val="1"/>
    </w:pPr>
    <w:rPr>
      <w:rFonts w:ascii="Geometr231 AT" w:hAnsi="Geometr231 AT" w:cs="Tahoma"/>
      <w:b/>
      <w:bCs/>
      <w:sz w:val="26"/>
      <w:lang w:val="sk-SK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Geometr231 AT" w:hAnsi="Geometr231 AT" w:cs="Tahoma"/>
      <w:b/>
      <w:bCs/>
      <w:sz w:val="36"/>
      <w:lang w:val="sk-SK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rFonts w:ascii="Geometr231 AT" w:hAnsi="Geometr231 AT" w:cs="Tahoma"/>
      <w:sz w:val="24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rFonts w:ascii="Arial" w:hAnsi="Arial" w:cs="Arial"/>
      <w:b/>
      <w:bCs/>
      <w:sz w:val="3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pPr>
      <w:spacing w:line="480" w:lineRule="auto"/>
    </w:pPr>
    <w:rPr>
      <w:rFonts w:ascii="Geometr231 AT" w:hAnsi="Geometr231 AT" w:cs="Tahoma"/>
      <w:sz w:val="24"/>
      <w:lang w:val="sk-SK"/>
    </w:rPr>
  </w:style>
  <w:style w:type="paragraph" w:styleId="Zkladntext3">
    <w:name w:val="Body Text 3"/>
    <w:basedOn w:val="Normlny"/>
    <w:rPr>
      <w:rFonts w:ascii="Geometr231 AT" w:hAnsi="Geometr231 AT" w:cs="Tahoma"/>
      <w:sz w:val="26"/>
      <w:lang w:val="sk-SK"/>
    </w:rPr>
  </w:style>
  <w:style w:type="paragraph" w:styleId="Nzov">
    <w:name w:val="Title"/>
    <w:basedOn w:val="Normlny"/>
    <w:qFormat/>
    <w:pPr>
      <w:jc w:val="center"/>
    </w:pPr>
    <w:rPr>
      <w:rFonts w:ascii="Geometr231 AT" w:hAnsi="Geometr231 AT" w:cs="Arial"/>
      <w:spacing w:val="8"/>
      <w:sz w:val="36"/>
      <w:szCs w:val="24"/>
      <w:u w:val="single"/>
      <w:lang w:val="sk-SK" w:eastAsia="cs-CZ"/>
    </w:rPr>
  </w:style>
  <w:style w:type="paragraph" w:styleId="Popis">
    <w:name w:val="caption"/>
    <w:basedOn w:val="Normlny"/>
    <w:next w:val="Normlny"/>
    <w:qFormat/>
    <w:pPr>
      <w:jc w:val="center"/>
    </w:pPr>
    <w:rPr>
      <w:rFonts w:ascii="Geometr231 AT" w:hAnsi="Geometr231 AT" w:cs="Tahoma"/>
      <w:b/>
      <w:bCs/>
      <w:spacing w:val="4"/>
      <w:sz w:val="26"/>
      <w:szCs w:val="24"/>
      <w:lang w:val="sk-SK" w:eastAsia="cs-CZ"/>
    </w:rPr>
  </w:style>
  <w:style w:type="paragraph" w:styleId="Zkladntext">
    <w:name w:val="Body Text"/>
    <w:basedOn w:val="Normlny"/>
    <w:pPr>
      <w:jc w:val="both"/>
    </w:pPr>
    <w:rPr>
      <w:rFonts w:ascii="Geometr231 AT" w:hAnsi="Geometr231 AT" w:cs="Arial"/>
      <w:spacing w:val="8"/>
      <w:sz w:val="18"/>
      <w:szCs w:val="24"/>
      <w:lang w:val="sk-SK" w:eastAsia="cs-CZ"/>
    </w:rPr>
  </w:style>
  <w:style w:type="character" w:styleId="Hypertextovprepojenie">
    <w:name w:val="Hyperlink"/>
    <w:basedOn w:val="Predvolenpsmoodseku"/>
    <w:unhideWhenUsed/>
    <w:rsid w:val="002B440E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2B44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2B440E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a.lukacova@szu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Prihláška na VA</vt:lpstr>
      <vt:lpstr>   SLOVENSKÁ ZDRAVOTNÍCKA UNIVERZITA V BRATISLAVE</vt:lpstr>
    </vt:vector>
  </TitlesOfParts>
  <Company>SZU</Company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VA</dc:title>
  <dc:creator>Prof. Jozef Glasa</dc:creator>
  <cp:lastModifiedBy>pccc</cp:lastModifiedBy>
  <cp:revision>6</cp:revision>
  <cp:lastPrinted>2015-10-31T16:46:00Z</cp:lastPrinted>
  <dcterms:created xsi:type="dcterms:W3CDTF">2014-10-31T09:36:00Z</dcterms:created>
  <dcterms:modified xsi:type="dcterms:W3CDTF">2015-10-31T16:59:00Z</dcterms:modified>
</cp:coreProperties>
</file>